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E0AB6" w14:textId="77777777" w:rsidR="00BE774A" w:rsidRDefault="00BE774A" w:rsidP="00BE774A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Положение </w:t>
      </w:r>
    </w:p>
    <w:p w14:paraId="5AFDDEA7" w14:textId="77777777" w:rsidR="00BE774A" w:rsidRDefault="00BE774A" w:rsidP="00BE774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 проведении конкурса в Симфонический оркестр Приморского филиала Мариинского театра</w:t>
      </w:r>
    </w:p>
    <w:p w14:paraId="58539425" w14:textId="77777777" w:rsidR="00BE774A" w:rsidRDefault="00BE774A" w:rsidP="00BE774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67235D" w14:textId="77777777" w:rsidR="00BE774A" w:rsidRDefault="00BE774A" w:rsidP="00BE774A">
      <w:pPr>
        <w:pStyle w:val="1"/>
        <w:ind w:left="3204" w:firstLine="336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 Общие положения</w:t>
      </w:r>
    </w:p>
    <w:p w14:paraId="24C46B0C" w14:textId="77777777" w:rsidR="00BE774A" w:rsidRDefault="00BE774A" w:rsidP="00BE774A">
      <w:pPr>
        <w:rPr>
          <w:rFonts w:ascii="Times New Roman" w:hAnsi="Times New Roman" w:cs="Times New Roman"/>
          <w:sz w:val="24"/>
          <w:szCs w:val="24"/>
        </w:rPr>
      </w:pPr>
    </w:p>
    <w:p w14:paraId="1E4B710C" w14:textId="77777777" w:rsidR="00BE774A" w:rsidRDefault="00BE774A" w:rsidP="00BE77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1.1. Настоящее положение регламентирует порядок проведения конкурса в Симфонический оркестр Приморского филиала Мариинского театра (далее </w:t>
      </w:r>
      <w:r w:rsidR="00D564C7">
        <w:rPr>
          <w:rFonts w:ascii="Times New Roman" w:hAnsi="Times New Roman" w:cs="Times New Roman"/>
          <w:color w:val="000000" w:themeColor="text1"/>
          <w:sz w:val="24"/>
          <w:szCs w:val="24"/>
        </w:rPr>
        <w:t>—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конкурс).</w:t>
      </w:r>
    </w:p>
    <w:p w14:paraId="4F3C89FD" w14:textId="77777777" w:rsidR="00BE774A" w:rsidRDefault="00BE774A" w:rsidP="00BE77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Организатор конкурса </w:t>
      </w:r>
      <w:r w:rsidR="00D564C7">
        <w:rPr>
          <w:rFonts w:ascii="Times New Roman" w:hAnsi="Times New Roman" w:cs="Times New Roman"/>
          <w:color w:val="000000" w:themeColor="text1"/>
          <w:sz w:val="24"/>
          <w:szCs w:val="24"/>
        </w:rPr>
        <w:t>—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Приморский филиал Мариинского театра.</w:t>
      </w:r>
    </w:p>
    <w:p w14:paraId="60868454" w14:textId="77777777" w:rsidR="00BE774A" w:rsidRDefault="00BE774A" w:rsidP="00BE77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 Конкурс проводится в двух форматах: просмотр видеозаписей с </w:t>
      </w:r>
      <w:r w:rsidR="00D564C7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февраля по 07 апреля 2026 года и очное прослушивание в период с 07 апреля по 31 мая 2026 года. </w:t>
      </w:r>
    </w:p>
    <w:p w14:paraId="238F670E" w14:textId="77777777" w:rsidR="00BE774A" w:rsidRDefault="00BE774A" w:rsidP="00BE77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1.4. Конкурс проводится </w:t>
      </w:r>
      <w:r w:rsidR="00D564C7">
        <w:rPr>
          <w:rFonts w:ascii="Times New Roman" w:hAnsi="Times New Roman" w:cs="Times New Roman"/>
          <w:color w:val="000000" w:themeColor="text1"/>
          <w:sz w:val="24"/>
          <w:szCs w:val="24"/>
        </w:rPr>
        <w:t>на должности</w:t>
      </w:r>
      <w:r w:rsidR="00EE30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—</w:t>
      </w:r>
      <w:r w:rsidR="00D564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концертмейстер, заместитель концертмейстера, артист оркестра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следующим группам в оркестре: </w:t>
      </w:r>
    </w:p>
    <w:p w14:paraId="4F714413" w14:textId="59139A9C" w:rsidR="002D1796" w:rsidRDefault="0030060B" w:rsidP="00BE77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Первые скрипки, вторые скрипки, альты, виолончели, контрабасы, валторны</w:t>
      </w:r>
      <w:r w:rsidR="005461D2">
        <w:rPr>
          <w:rFonts w:ascii="Times New Roman" w:hAnsi="Times New Roman" w:cs="Times New Roman"/>
          <w:color w:val="000000" w:themeColor="text1"/>
          <w:sz w:val="24"/>
          <w:szCs w:val="24"/>
        </w:rPr>
        <w:t>, фаготы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74D6B63" w14:textId="77777777" w:rsidR="00BE774A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1D90AE" w14:textId="77777777" w:rsidR="00BE774A" w:rsidRDefault="00BE774A" w:rsidP="00BE774A">
      <w:pPr>
        <w:pStyle w:val="1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II. Порядок подачи заявок</w:t>
      </w:r>
    </w:p>
    <w:p w14:paraId="09442347" w14:textId="77777777" w:rsidR="00BE774A" w:rsidRDefault="00BE774A" w:rsidP="00BE774A">
      <w:pPr>
        <w:rPr>
          <w:rFonts w:ascii="Times New Roman" w:hAnsi="Times New Roman" w:cs="Times New Roman"/>
          <w:sz w:val="24"/>
          <w:szCs w:val="24"/>
        </w:rPr>
      </w:pPr>
    </w:p>
    <w:p w14:paraId="160A19E3" w14:textId="77777777" w:rsidR="00BE774A" w:rsidRDefault="00BE774A" w:rsidP="00BE77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Для участия в конкурсе необходимо прислать в срок до 01 апреля 2026 года </w:t>
      </w:r>
      <w:r w:rsidRPr="00E17FDE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участи</w:t>
      </w:r>
      <w:r w:rsidR="00323CA2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конкурсе, приложить: </w:t>
      </w:r>
    </w:p>
    <w:p w14:paraId="1C8FD912" w14:textId="77777777" w:rsidR="00BE774A" w:rsidRDefault="00BE774A" w:rsidP="00BE774A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видеозапись (запись непрерывная, с небольшими паузами между номерами</w:t>
      </w:r>
      <w:r w:rsidR="00D564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формате </w:t>
      </w:r>
      <w:proofErr w:type="spellStart"/>
      <w:r w:rsidR="00D564C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mp</w:t>
      </w:r>
      <w:proofErr w:type="spellEnd"/>
      <w:r w:rsidR="00D564C7" w:rsidRPr="00D564C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564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направлена в виде ссылки на облачное хранилище соискателя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564C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5875A4C" w14:textId="77777777" w:rsidR="00BE774A" w:rsidRDefault="00BE774A" w:rsidP="00BE774A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резюме по </w:t>
      </w:r>
      <w:r w:rsidRPr="00E17FDE">
        <w:rPr>
          <w:rFonts w:ascii="Times New Roman" w:hAnsi="Times New Roman" w:cs="Times New Roman"/>
          <w:color w:val="000000" w:themeColor="text1"/>
          <w:sz w:val="24"/>
          <w:szCs w:val="24"/>
        </w:rPr>
        <w:t>форме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49FF422" w14:textId="77777777" w:rsidR="00BE774A" w:rsidRDefault="00BE774A" w:rsidP="00BE774A">
      <w:pPr>
        <w:pStyle w:val="a5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одно цветное фото.</w:t>
      </w:r>
    </w:p>
    <w:p w14:paraId="47658867" w14:textId="77777777" w:rsidR="00BE774A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2EBF45" w14:textId="77777777" w:rsidR="00BE774A" w:rsidRDefault="00BE774A" w:rsidP="00BE774A">
      <w:pPr>
        <w:pStyle w:val="1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III. Порядок проведения конкурса</w:t>
      </w:r>
    </w:p>
    <w:p w14:paraId="256C8A77" w14:textId="77777777" w:rsidR="00BE774A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008CD3F" w14:textId="77777777" w:rsidR="00BE774A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Просмотр видеозаписей осуществляется комиссией в срок до 07 апреля 2026 года. </w:t>
      </w:r>
    </w:p>
    <w:p w14:paraId="7CB6D7CE" w14:textId="77777777" w:rsidR="00BE774A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3.2. Очное прослушивание, для проживающих в Приморском крае и желающих приехать иногородних соискателей, состоится в период с 07 апреля по 31 мая 2026 года. Дата будет обозначена дополнительно.</w:t>
      </w:r>
    </w:p>
    <w:p w14:paraId="0D81E596" w14:textId="77777777" w:rsidR="00BE774A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3.3. Допуск до очного прослушивания происходит по результатам просмотра видеозаписей.</w:t>
      </w:r>
    </w:p>
    <w:p w14:paraId="4B51669C" w14:textId="77777777" w:rsidR="00BE774A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3.4. Театр предоставляет концертмейстера для прослушивания.</w:t>
      </w:r>
    </w:p>
    <w:p w14:paraId="0CDA5494" w14:textId="77777777" w:rsidR="00BE774A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3.5. В день прослушивания конкурсантам предоставляется репетиционный класс для репетиции с концертмейстером непосредственно перед выступлением. </w:t>
      </w:r>
    </w:p>
    <w:p w14:paraId="2EEB6671" w14:textId="77777777" w:rsidR="002C30DD" w:rsidRDefault="00BE774A" w:rsidP="00BE77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3.6. Итоговые результаты конкурса будут озвучены после окончания очного прослушивания.</w:t>
      </w:r>
    </w:p>
    <w:p w14:paraId="1A0E6ECF" w14:textId="1E8E5A2A" w:rsidR="00E162CF" w:rsidRPr="004E197A" w:rsidRDefault="002C30DD" w:rsidP="004E19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Первые с</w:t>
      </w:r>
      <w:r w:rsidR="00E162CF" w:rsidRPr="007B70F5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крипки:</w:t>
      </w:r>
    </w:p>
    <w:p w14:paraId="36BDA90E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конкурса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группу первых скрипок:</w:t>
      </w:r>
    </w:p>
    <w:p w14:paraId="250B5E39" w14:textId="77777777" w:rsidR="00E162CF" w:rsidRPr="007B70F5" w:rsidRDefault="00E162CF" w:rsidP="00E162CF">
      <w:pPr>
        <w:pStyle w:val="a4"/>
        <w:shd w:val="clear" w:color="auto" w:fill="FFFFFF"/>
        <w:rPr>
          <w:color w:val="000000" w:themeColor="text1"/>
          <w:u w:val="single"/>
        </w:rPr>
      </w:pPr>
      <w:r w:rsidRPr="007B70F5">
        <w:rPr>
          <w:color w:val="000000" w:themeColor="text1"/>
          <w:u w:val="single"/>
        </w:rPr>
        <w:t xml:space="preserve">Для соискателей на должность </w:t>
      </w:r>
      <w:r w:rsidR="00682D98">
        <w:rPr>
          <w:color w:val="000000" w:themeColor="text1"/>
          <w:u w:val="single"/>
        </w:rPr>
        <w:t>«А</w:t>
      </w:r>
      <w:r w:rsidRPr="007B70F5">
        <w:rPr>
          <w:color w:val="000000" w:themeColor="text1"/>
          <w:u w:val="single"/>
        </w:rPr>
        <w:t>ртист оркестра</w:t>
      </w:r>
      <w:r w:rsidR="00682D98">
        <w:rPr>
          <w:color w:val="000000" w:themeColor="text1"/>
          <w:u w:val="single"/>
        </w:rPr>
        <w:t>»</w:t>
      </w:r>
      <w:r w:rsidRPr="007B70F5">
        <w:rPr>
          <w:color w:val="000000" w:themeColor="text1"/>
          <w:u w:val="single"/>
        </w:rPr>
        <w:t>:</w:t>
      </w:r>
    </w:p>
    <w:p w14:paraId="402A65E8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Моцарт концерты 3,</w:t>
      </w:r>
      <w:r w:rsidR="00EB55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4,</w:t>
      </w:r>
      <w:r w:rsidR="00EB55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 (любой на выбор) 1-я часть с каденцией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35944DC6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Первая либо вторая и третья части романтического концерта, либо концертная пьеса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5786C44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Чтение оркестровых партий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7DE1D2E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E4F3B5D" w14:textId="5625C69D" w:rsidR="00E162CF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Для соискателей позиций концертмейстера и зам. концертмейстера:</w:t>
      </w:r>
    </w:p>
    <w:p w14:paraId="1D7BE48F" w14:textId="77777777" w:rsidR="004E197A" w:rsidRPr="004E197A" w:rsidRDefault="004E197A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</w:p>
    <w:p w14:paraId="70A54463" w14:textId="77777777" w:rsidR="00E162CF" w:rsidRPr="007B70F5" w:rsidRDefault="002C30DD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E162CF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бязательное исполнение скрипичных соло из балетного репертуара театра:</w:t>
      </w:r>
    </w:p>
    <w:p w14:paraId="0F3D6F7F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2EB1368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9537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Чайковский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Лебединое озеро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Белое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Чëрное</w:t>
      </w:r>
      <w:proofErr w:type="spellEnd"/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адажио.</w:t>
      </w:r>
    </w:p>
    <w:p w14:paraId="4F54666E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Спящая красавица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Соло из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акта,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нтракт из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II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акта.</w:t>
      </w:r>
    </w:p>
    <w:p w14:paraId="73EA6825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9537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Глазунов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Раймонда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Оба соло из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акта.</w:t>
      </w:r>
    </w:p>
    <w:p w14:paraId="02AA39A6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</w:t>
      </w:r>
      <w:r w:rsidR="009537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Минкус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Баядерка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Оба соло из 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III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акта.</w:t>
      </w:r>
    </w:p>
    <w:p w14:paraId="57723F7D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9682678" w14:textId="34FC0A7C" w:rsidR="00E162CF" w:rsidRDefault="00E162CF" w:rsidP="004E19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Необходимо исполнить любые 3 соло по выбору соискателя.</w:t>
      </w:r>
    </w:p>
    <w:p w14:paraId="3FE96C08" w14:textId="77777777" w:rsidR="004E197A" w:rsidRPr="004E197A" w:rsidRDefault="004E197A" w:rsidP="004E19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B9886AA" w14:textId="77777777" w:rsidR="005C65CE" w:rsidRPr="007B70F5" w:rsidRDefault="002C30DD" w:rsidP="005C6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Вторые с</w:t>
      </w:r>
      <w:r w:rsidR="005C65CE" w:rsidRPr="007B70F5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крипки:</w:t>
      </w:r>
    </w:p>
    <w:p w14:paraId="4572DCA8" w14:textId="77777777" w:rsidR="005C65CE" w:rsidRPr="007B70F5" w:rsidRDefault="005C65CE" w:rsidP="005C65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87FC02" w14:textId="77777777" w:rsidR="005C65CE" w:rsidRPr="007B70F5" w:rsidRDefault="005C65CE" w:rsidP="005C6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конкурса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группу вторых скрипок:</w:t>
      </w:r>
    </w:p>
    <w:p w14:paraId="15DBD6E9" w14:textId="77777777" w:rsidR="005C65CE" w:rsidRPr="007B70F5" w:rsidRDefault="005C65CE" w:rsidP="005C65CE">
      <w:pPr>
        <w:pStyle w:val="a4"/>
        <w:shd w:val="clear" w:color="auto" w:fill="FFFFFF"/>
        <w:rPr>
          <w:color w:val="000000" w:themeColor="text1"/>
          <w:u w:val="single"/>
        </w:rPr>
      </w:pPr>
      <w:r w:rsidRPr="007B70F5">
        <w:rPr>
          <w:color w:val="000000" w:themeColor="text1"/>
          <w:u w:val="single"/>
        </w:rPr>
        <w:t xml:space="preserve">Для соискателей на должность </w:t>
      </w:r>
      <w:r w:rsidR="00682D98">
        <w:rPr>
          <w:color w:val="000000" w:themeColor="text1"/>
          <w:u w:val="single"/>
        </w:rPr>
        <w:t>«А</w:t>
      </w:r>
      <w:r w:rsidRPr="007B70F5">
        <w:rPr>
          <w:color w:val="000000" w:themeColor="text1"/>
          <w:u w:val="single"/>
        </w:rPr>
        <w:t>ртист оркестра</w:t>
      </w:r>
      <w:r w:rsidR="00682D98">
        <w:rPr>
          <w:color w:val="000000" w:themeColor="text1"/>
          <w:u w:val="single"/>
        </w:rPr>
        <w:t>»</w:t>
      </w:r>
      <w:r w:rsidRPr="007B70F5">
        <w:rPr>
          <w:color w:val="000000" w:themeColor="text1"/>
          <w:u w:val="single"/>
        </w:rPr>
        <w:t>:</w:t>
      </w:r>
    </w:p>
    <w:p w14:paraId="2DD057A0" w14:textId="77777777" w:rsidR="005C65CE" w:rsidRPr="007B70F5" w:rsidRDefault="005C65CE" w:rsidP="005C6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Моцарт концерты 3,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4,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 (любой на выбор) 1-я часть с каденцией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CBE6AB2" w14:textId="77777777" w:rsidR="005C65CE" w:rsidRPr="007B70F5" w:rsidRDefault="005C65CE" w:rsidP="005C6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Первая либо вторая и третья части романтического концерта, либо концертная пьеса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00FF2C7" w14:textId="77777777" w:rsidR="005C65CE" w:rsidRPr="007B70F5" w:rsidRDefault="005C65CE" w:rsidP="005C6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Чтение оркестровых партий</w:t>
      </w:r>
      <w:r w:rsidR="002C30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EE1740B" w14:textId="77777777" w:rsidR="005C65CE" w:rsidRPr="007B70F5" w:rsidRDefault="005C65CE" w:rsidP="005C6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A2D82DE" w14:textId="77777777" w:rsidR="005C65CE" w:rsidRPr="007B70F5" w:rsidRDefault="005C65CE" w:rsidP="005C6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Для соискателей позиций концертмейстера и зам. концертмейстера:</w:t>
      </w:r>
    </w:p>
    <w:p w14:paraId="4F025351" w14:textId="77777777" w:rsidR="005C65CE" w:rsidRPr="007B70F5" w:rsidRDefault="005C65CE" w:rsidP="005C6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7432E02" w14:textId="77777777" w:rsidR="005C65CE" w:rsidRPr="002C30DD" w:rsidRDefault="002C30DD" w:rsidP="002C30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5C65CE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бязательное исполнение скрипичных соло из балетного репертуара театра:</w:t>
      </w:r>
    </w:p>
    <w:p w14:paraId="5748C590" w14:textId="77777777" w:rsidR="005C65CE" w:rsidRPr="00DB2271" w:rsidRDefault="005C65CE" w:rsidP="00571F57">
      <w:pPr>
        <w:pStyle w:val="a4"/>
        <w:shd w:val="clear" w:color="auto" w:fill="FFFFFF"/>
        <w:rPr>
          <w:shd w:val="clear" w:color="auto" w:fill="FFFFFF"/>
        </w:rPr>
      </w:pPr>
      <w:r w:rsidRPr="00DB2271">
        <w:rPr>
          <w:shd w:val="clear" w:color="auto" w:fill="FFFFFF"/>
        </w:rPr>
        <w:t>В.</w:t>
      </w:r>
      <w:r w:rsidR="00DB2271">
        <w:rPr>
          <w:shd w:val="clear" w:color="auto" w:fill="FFFFFF"/>
        </w:rPr>
        <w:t>-</w:t>
      </w:r>
      <w:r w:rsidRPr="00DB2271">
        <w:rPr>
          <w:shd w:val="clear" w:color="auto" w:fill="FFFFFF"/>
        </w:rPr>
        <w:t>А. Моцарт</w:t>
      </w:r>
      <w:r w:rsidR="00DB2271" w:rsidRPr="00DB2271">
        <w:rPr>
          <w:shd w:val="clear" w:color="auto" w:fill="FFFFFF"/>
        </w:rPr>
        <w:t xml:space="preserve">. </w:t>
      </w:r>
      <w:r w:rsidRPr="00DB2271">
        <w:rPr>
          <w:shd w:val="clear" w:color="auto" w:fill="FFFFFF"/>
        </w:rPr>
        <w:t>Увертюра из оперы «Свадьба Фигаро» (такты №№ 1</w:t>
      </w:r>
      <w:r w:rsidR="00DB2271">
        <w:rPr>
          <w:shd w:val="clear" w:color="auto" w:fill="FFFFFF"/>
        </w:rPr>
        <w:t>–</w:t>
      </w:r>
      <w:r w:rsidRPr="00DB2271">
        <w:rPr>
          <w:shd w:val="clear" w:color="auto" w:fill="FFFFFF"/>
        </w:rPr>
        <w:t>51)</w:t>
      </w:r>
      <w:r w:rsidRPr="00DB2271">
        <w:br/>
      </w:r>
      <w:r w:rsidRPr="00DB2271">
        <w:rPr>
          <w:shd w:val="clear" w:color="auto" w:fill="FFFFFF"/>
        </w:rPr>
        <w:t>Н. Римский-Корсаков</w:t>
      </w:r>
      <w:r w:rsidR="00DB2271" w:rsidRPr="00DB2271">
        <w:rPr>
          <w:shd w:val="clear" w:color="auto" w:fill="FFFFFF"/>
        </w:rPr>
        <w:t xml:space="preserve">. </w:t>
      </w:r>
      <w:r w:rsidRPr="00DB2271">
        <w:rPr>
          <w:shd w:val="clear" w:color="auto" w:fill="FFFFFF"/>
        </w:rPr>
        <w:t>Увертюра из оперы «Царская Невеста» (1 такт до цифры 1 по цифру 5)</w:t>
      </w:r>
      <w:r w:rsidRPr="00DB2271">
        <w:br/>
      </w:r>
      <w:r w:rsidRPr="00DB2271">
        <w:rPr>
          <w:shd w:val="clear" w:color="auto" w:fill="FFFFFF"/>
        </w:rPr>
        <w:t>М. Глинка</w:t>
      </w:r>
      <w:r w:rsidR="00DB2271" w:rsidRPr="00DB2271">
        <w:rPr>
          <w:shd w:val="clear" w:color="auto" w:fill="FFFFFF"/>
        </w:rPr>
        <w:t>.</w:t>
      </w:r>
      <w:r w:rsidRPr="00DB2271">
        <w:rPr>
          <w:shd w:val="clear" w:color="auto" w:fill="FFFFFF"/>
        </w:rPr>
        <w:t xml:space="preserve"> Увертюра из оперы «Руслан и Людмила» (</w:t>
      </w:r>
      <w:r w:rsidR="009537B0">
        <w:rPr>
          <w:shd w:val="clear" w:color="auto" w:fill="FFFFFF"/>
        </w:rPr>
        <w:t xml:space="preserve">с </w:t>
      </w:r>
      <w:r w:rsidRPr="00DB2271">
        <w:rPr>
          <w:shd w:val="clear" w:color="auto" w:fill="FFFFFF"/>
        </w:rPr>
        <w:t>начала до цифры 2)</w:t>
      </w:r>
      <w:r w:rsidRPr="00DB2271">
        <w:br/>
      </w:r>
      <w:r w:rsidRPr="00DB2271">
        <w:rPr>
          <w:shd w:val="clear" w:color="auto" w:fill="FFFFFF"/>
        </w:rPr>
        <w:t>С. Рахманинов</w:t>
      </w:r>
      <w:r w:rsidR="00DB2271" w:rsidRPr="00DB2271">
        <w:rPr>
          <w:shd w:val="clear" w:color="auto" w:fill="FFFFFF"/>
        </w:rPr>
        <w:t>.</w:t>
      </w:r>
      <w:r w:rsidRPr="00DB2271">
        <w:rPr>
          <w:shd w:val="clear" w:color="auto" w:fill="FFFFFF"/>
        </w:rPr>
        <w:t xml:space="preserve"> Симфония №2, 2-я часть (</w:t>
      </w:r>
      <w:proofErr w:type="spellStart"/>
      <w:r w:rsidRPr="00DB2271">
        <w:rPr>
          <w:shd w:val="clear" w:color="auto" w:fill="FFFFFF"/>
        </w:rPr>
        <w:t>Meno</w:t>
      </w:r>
      <w:proofErr w:type="spellEnd"/>
      <w:r w:rsidRPr="00DB2271">
        <w:rPr>
          <w:shd w:val="clear" w:color="auto" w:fill="FFFFFF"/>
        </w:rPr>
        <w:t xml:space="preserve"> </w:t>
      </w:r>
      <w:proofErr w:type="spellStart"/>
      <w:r w:rsidRPr="00DB2271">
        <w:rPr>
          <w:shd w:val="clear" w:color="auto" w:fill="FFFFFF"/>
        </w:rPr>
        <w:t>Mosso</w:t>
      </w:r>
      <w:proofErr w:type="spellEnd"/>
      <w:r w:rsidRPr="00DB2271">
        <w:rPr>
          <w:shd w:val="clear" w:color="auto" w:fill="FFFFFF"/>
        </w:rPr>
        <w:t>, 11 тактов до цифры 33 до 35-й цифры)</w:t>
      </w:r>
      <w:r w:rsidRPr="00DB2271">
        <w:br/>
      </w:r>
      <w:r w:rsidRPr="00DB2271">
        <w:rPr>
          <w:shd w:val="clear" w:color="auto" w:fill="FFFFFF"/>
        </w:rPr>
        <w:t>А. Глазунов</w:t>
      </w:r>
      <w:r w:rsidR="00DB2271" w:rsidRPr="00DB2271">
        <w:rPr>
          <w:shd w:val="clear" w:color="auto" w:fill="FFFFFF"/>
        </w:rPr>
        <w:t>.</w:t>
      </w:r>
      <w:r w:rsidRPr="00DB2271">
        <w:rPr>
          <w:shd w:val="clear" w:color="auto" w:fill="FFFFFF"/>
        </w:rPr>
        <w:t xml:space="preserve"> Раймонда. 2-й </w:t>
      </w:r>
      <w:r w:rsidR="00DB2271" w:rsidRPr="00DB2271">
        <w:rPr>
          <w:shd w:val="clear" w:color="auto" w:fill="FFFFFF"/>
        </w:rPr>
        <w:t>а</w:t>
      </w:r>
      <w:r w:rsidRPr="00DB2271">
        <w:rPr>
          <w:shd w:val="clear" w:color="auto" w:fill="FFFFFF"/>
        </w:rPr>
        <w:t xml:space="preserve">кт, </w:t>
      </w:r>
      <w:proofErr w:type="spellStart"/>
      <w:r w:rsidRPr="00DB2271">
        <w:rPr>
          <w:shd w:val="clear" w:color="auto" w:fill="FFFFFF"/>
        </w:rPr>
        <w:t>Baccanal</w:t>
      </w:r>
      <w:proofErr w:type="spellEnd"/>
      <w:r w:rsidRPr="00DB2271">
        <w:rPr>
          <w:shd w:val="clear" w:color="auto" w:fill="FFFFFF"/>
        </w:rPr>
        <w:t xml:space="preserve"> (</w:t>
      </w:r>
      <w:r w:rsidR="009537B0">
        <w:rPr>
          <w:shd w:val="clear" w:color="auto" w:fill="FFFFFF"/>
        </w:rPr>
        <w:t xml:space="preserve">с </w:t>
      </w:r>
      <w:r w:rsidRPr="00DB2271">
        <w:rPr>
          <w:shd w:val="clear" w:color="auto" w:fill="FFFFFF"/>
        </w:rPr>
        <w:t>начала до 75-го такта)</w:t>
      </w:r>
    </w:p>
    <w:p w14:paraId="334C71CC" w14:textId="77777777" w:rsidR="00571F57" w:rsidRPr="007B70F5" w:rsidRDefault="00571F57" w:rsidP="00571F57">
      <w:pPr>
        <w:pStyle w:val="a4"/>
        <w:shd w:val="clear" w:color="auto" w:fill="FFFFFF"/>
        <w:rPr>
          <w:b/>
          <w:i/>
          <w:color w:val="000000" w:themeColor="text1"/>
        </w:rPr>
      </w:pPr>
      <w:r w:rsidRPr="007B70F5">
        <w:rPr>
          <w:b/>
          <w:i/>
          <w:color w:val="000000" w:themeColor="text1"/>
        </w:rPr>
        <w:t>Альты:</w:t>
      </w:r>
    </w:p>
    <w:p w14:paraId="6E98F2FC" w14:textId="2398BFCB" w:rsidR="00571F57" w:rsidRPr="007B70F5" w:rsidRDefault="00571F57" w:rsidP="00571F5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конкурса в группе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альтов:</w:t>
      </w:r>
    </w:p>
    <w:p w14:paraId="7CAEA4E7" w14:textId="77777777" w:rsidR="00642CCE" w:rsidRPr="007B70F5" w:rsidRDefault="00642CCE" w:rsidP="00642CCE">
      <w:pPr>
        <w:pStyle w:val="a4"/>
        <w:shd w:val="clear" w:color="auto" w:fill="FFFFFF"/>
        <w:rPr>
          <w:color w:val="000000" w:themeColor="text1"/>
          <w:u w:val="single"/>
        </w:rPr>
      </w:pPr>
      <w:r w:rsidRPr="007B70F5">
        <w:rPr>
          <w:color w:val="000000" w:themeColor="text1"/>
          <w:u w:val="single"/>
        </w:rPr>
        <w:t xml:space="preserve">Для соискателей на должность </w:t>
      </w:r>
      <w:r w:rsidR="00682D98">
        <w:rPr>
          <w:color w:val="000000" w:themeColor="text1"/>
          <w:u w:val="single"/>
        </w:rPr>
        <w:t>«К</w:t>
      </w:r>
      <w:r w:rsidRPr="007B70F5">
        <w:rPr>
          <w:color w:val="000000" w:themeColor="text1"/>
          <w:u w:val="single"/>
        </w:rPr>
        <w:t>онцертмейстер</w:t>
      </w:r>
      <w:r w:rsidR="00682D98">
        <w:rPr>
          <w:color w:val="000000" w:themeColor="text1"/>
          <w:u w:val="single"/>
        </w:rPr>
        <w:t>»</w:t>
      </w:r>
      <w:r w:rsidRPr="007B70F5">
        <w:rPr>
          <w:color w:val="000000" w:themeColor="text1"/>
          <w:u w:val="single"/>
        </w:rPr>
        <w:t>:</w:t>
      </w:r>
    </w:p>
    <w:p w14:paraId="52F93FC2" w14:textId="77777777" w:rsidR="00642CCE" w:rsidRPr="007B70F5" w:rsidRDefault="00642CCE" w:rsidP="00571F5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Концерт </w:t>
      </w:r>
      <w:r w:rsidR="007B70F5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К.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Стамиц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или </w:t>
      </w:r>
      <w:r w:rsidR="007B70F5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Ф.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Хоффмайстер</w:t>
      </w:r>
      <w:proofErr w:type="spellEnd"/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378A9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первая часть + каденция.</w:t>
      </w:r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3F0FC979" w14:textId="77777777" w:rsidR="00571F57" w:rsidRPr="007B70F5" w:rsidRDefault="00642CCE" w:rsidP="00571F5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</w:t>
      </w:r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Концерт на выбор испо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лнителя: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B70F5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Б.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Барток</w:t>
      </w:r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B70F5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У.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Уолтон</w:t>
      </w:r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B70F5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П.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2378A9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Хиндемит 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—</w:t>
      </w:r>
      <w:r w:rsidR="002378A9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первая часть.</w:t>
      </w:r>
    </w:p>
    <w:p w14:paraId="2E47DD00" w14:textId="13911F67" w:rsidR="00571F57" w:rsidRPr="007B70F5" w:rsidRDefault="00642CCE" w:rsidP="00571F5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Соло из балета 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Жизель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соло из балета 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Коппелия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571F57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15F6205F" w14:textId="77777777" w:rsidR="00571F57" w:rsidRPr="007B70F5" w:rsidRDefault="00571F57" w:rsidP="00571F57">
      <w:pPr>
        <w:pStyle w:val="a4"/>
        <w:shd w:val="clear" w:color="auto" w:fill="FFFFFF"/>
        <w:rPr>
          <w:color w:val="000000" w:themeColor="text1"/>
          <w:u w:val="single"/>
        </w:rPr>
      </w:pPr>
      <w:r w:rsidRPr="007B70F5">
        <w:rPr>
          <w:color w:val="000000" w:themeColor="text1"/>
          <w:u w:val="single"/>
        </w:rPr>
        <w:lastRenderedPageBreak/>
        <w:t>Для соискателей на должность</w:t>
      </w:r>
      <w:r w:rsidR="00642CCE" w:rsidRPr="007B70F5">
        <w:rPr>
          <w:color w:val="000000" w:themeColor="text1"/>
          <w:u w:val="single"/>
        </w:rPr>
        <w:t xml:space="preserve"> </w:t>
      </w:r>
      <w:r w:rsidRPr="007B70F5">
        <w:rPr>
          <w:color w:val="000000" w:themeColor="text1"/>
          <w:u w:val="single"/>
        </w:rPr>
        <w:t>заместитель концертмейстера:</w:t>
      </w:r>
    </w:p>
    <w:p w14:paraId="4623FC4A" w14:textId="416E6F8F" w:rsidR="00571F57" w:rsidRPr="007B70F5" w:rsidRDefault="00571F57" w:rsidP="00571F5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программа та же, </w:t>
      </w:r>
      <w:r w:rsidR="00642CCE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оркестровое соло на выбор исполнителя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D928B1B" w14:textId="77777777" w:rsidR="00571F57" w:rsidRPr="007B70F5" w:rsidRDefault="00571F57" w:rsidP="00571F57">
      <w:pPr>
        <w:pStyle w:val="a4"/>
        <w:shd w:val="clear" w:color="auto" w:fill="FFFFFF"/>
        <w:rPr>
          <w:color w:val="000000" w:themeColor="text1"/>
          <w:u w:val="single"/>
        </w:rPr>
      </w:pPr>
      <w:r w:rsidRPr="007B70F5">
        <w:rPr>
          <w:color w:val="000000" w:themeColor="text1"/>
          <w:u w:val="single"/>
        </w:rPr>
        <w:t xml:space="preserve">Для соискателей на должность </w:t>
      </w:r>
      <w:r w:rsidR="00682D98">
        <w:rPr>
          <w:color w:val="000000" w:themeColor="text1"/>
          <w:u w:val="single"/>
        </w:rPr>
        <w:t>«А</w:t>
      </w:r>
      <w:r w:rsidRPr="007B70F5">
        <w:rPr>
          <w:color w:val="000000" w:themeColor="text1"/>
          <w:u w:val="single"/>
        </w:rPr>
        <w:t>ртист оркестра</w:t>
      </w:r>
      <w:r w:rsidR="00682D98">
        <w:rPr>
          <w:color w:val="000000" w:themeColor="text1"/>
          <w:u w:val="single"/>
        </w:rPr>
        <w:t>»</w:t>
      </w:r>
      <w:r w:rsidRPr="007B70F5">
        <w:rPr>
          <w:color w:val="000000" w:themeColor="text1"/>
          <w:u w:val="single"/>
        </w:rPr>
        <w:t>:</w:t>
      </w:r>
    </w:p>
    <w:p w14:paraId="29EF7E0D" w14:textId="77777777" w:rsidR="00571F57" w:rsidRPr="007B70F5" w:rsidRDefault="00571F57" w:rsidP="00571F5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Концерт. </w:t>
      </w:r>
      <w:r w:rsidR="007B70F5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К.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Стамиц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или </w:t>
      </w:r>
      <w:r w:rsidR="007B70F5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Ф.</w:t>
      </w:r>
      <w:r w:rsidR="00DB22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Хоффмайстер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первая </w:t>
      </w:r>
      <w:r w:rsidR="00642CCE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часть + каденция</w:t>
      </w:r>
      <w:r w:rsidR="002378A9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63C37A22" w14:textId="77777777" w:rsidR="00571F57" w:rsidRPr="007B70F5" w:rsidRDefault="00571F57" w:rsidP="00571F5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Пр</w:t>
      </w:r>
      <w:r w:rsidR="00642CCE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оизведение на выбор исполнителя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642CCE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с аккомпанементом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642CCE"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так и для альта соло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5D315A25" w14:textId="77777777" w:rsidR="00571F57" w:rsidRPr="007B70F5" w:rsidRDefault="00571F57" w:rsidP="00571F57">
      <w:pPr>
        <w:pStyle w:val="a4"/>
        <w:shd w:val="clear" w:color="auto" w:fill="FFFFFF"/>
        <w:rPr>
          <w:b/>
          <w:i/>
          <w:color w:val="000000" w:themeColor="text1"/>
        </w:rPr>
      </w:pPr>
      <w:r w:rsidRPr="007B70F5">
        <w:rPr>
          <w:b/>
          <w:i/>
          <w:color w:val="000000" w:themeColor="text1"/>
        </w:rPr>
        <w:t>Виолончели:</w:t>
      </w:r>
    </w:p>
    <w:p w14:paraId="495C1794" w14:textId="77777777" w:rsidR="00571F57" w:rsidRPr="007B70F5" w:rsidRDefault="00571F57" w:rsidP="00571F57">
      <w:pPr>
        <w:pStyle w:val="a4"/>
        <w:shd w:val="clear" w:color="auto" w:fill="FFFFFF"/>
        <w:rPr>
          <w:color w:val="000000" w:themeColor="text1"/>
        </w:rPr>
      </w:pPr>
      <w:r w:rsidRPr="007B70F5">
        <w:rPr>
          <w:color w:val="000000" w:themeColor="text1"/>
        </w:rPr>
        <w:t>Программа конкурса в группе виолончелей:</w:t>
      </w:r>
    </w:p>
    <w:p w14:paraId="6D01764F" w14:textId="77777777" w:rsidR="00571F57" w:rsidRPr="007B70F5" w:rsidRDefault="00571F57" w:rsidP="00571F57">
      <w:pPr>
        <w:pStyle w:val="a4"/>
        <w:shd w:val="clear" w:color="auto" w:fill="FFFFFF"/>
        <w:rPr>
          <w:color w:val="000000" w:themeColor="text1"/>
          <w:u w:val="single"/>
        </w:rPr>
      </w:pPr>
      <w:r w:rsidRPr="007B70F5">
        <w:rPr>
          <w:color w:val="000000" w:themeColor="text1"/>
          <w:u w:val="single"/>
        </w:rPr>
        <w:t>Для соискателей на должность</w:t>
      </w:r>
      <w:r w:rsidR="00682D98">
        <w:rPr>
          <w:color w:val="000000" w:themeColor="text1"/>
          <w:u w:val="single"/>
        </w:rPr>
        <w:t xml:space="preserve"> «А</w:t>
      </w:r>
      <w:r w:rsidRPr="007B70F5">
        <w:rPr>
          <w:color w:val="000000" w:themeColor="text1"/>
          <w:u w:val="single"/>
        </w:rPr>
        <w:t>ртист оркестра</w:t>
      </w:r>
      <w:r w:rsidR="00682D98">
        <w:rPr>
          <w:color w:val="000000" w:themeColor="text1"/>
          <w:u w:val="single"/>
        </w:rPr>
        <w:t>»</w:t>
      </w:r>
      <w:r w:rsidRPr="007B70F5">
        <w:rPr>
          <w:color w:val="000000" w:themeColor="text1"/>
          <w:u w:val="single"/>
        </w:rPr>
        <w:t>:</w:t>
      </w:r>
    </w:p>
    <w:p w14:paraId="54B330E4" w14:textId="1C6C924D" w:rsidR="00571F57" w:rsidRPr="007B70F5" w:rsidRDefault="00571F57" w:rsidP="00571F57">
      <w:pPr>
        <w:pStyle w:val="a4"/>
        <w:shd w:val="clear" w:color="auto" w:fill="FFFFFF"/>
        <w:rPr>
          <w:color w:val="000000" w:themeColor="text1"/>
        </w:rPr>
      </w:pPr>
      <w:r w:rsidRPr="007B70F5">
        <w:rPr>
          <w:color w:val="000000" w:themeColor="text1"/>
        </w:rPr>
        <w:t xml:space="preserve">1. Первая часть концерта </w:t>
      </w:r>
      <w:r w:rsidR="007B70F5" w:rsidRPr="007B70F5">
        <w:rPr>
          <w:color w:val="000000" w:themeColor="text1"/>
        </w:rPr>
        <w:t>Й.</w:t>
      </w:r>
      <w:r w:rsidR="00DB2271">
        <w:rPr>
          <w:color w:val="000000" w:themeColor="text1"/>
        </w:rPr>
        <w:t> </w:t>
      </w:r>
      <w:r w:rsidRPr="007B70F5">
        <w:rPr>
          <w:color w:val="000000" w:themeColor="text1"/>
        </w:rPr>
        <w:t xml:space="preserve">Гайдна С или D </w:t>
      </w:r>
      <w:proofErr w:type="spellStart"/>
      <w:r w:rsidRPr="007B70F5">
        <w:rPr>
          <w:color w:val="000000" w:themeColor="text1"/>
        </w:rPr>
        <w:t>dur</w:t>
      </w:r>
      <w:proofErr w:type="spellEnd"/>
      <w:r w:rsidRPr="007B70F5">
        <w:rPr>
          <w:color w:val="000000" w:themeColor="text1"/>
        </w:rPr>
        <w:t xml:space="preserve"> с каденцией </w:t>
      </w:r>
      <w:proofErr w:type="spellStart"/>
      <w:r w:rsidRPr="007B70F5">
        <w:rPr>
          <w:color w:val="000000" w:themeColor="text1"/>
        </w:rPr>
        <w:t>Жендрона</w:t>
      </w:r>
      <w:proofErr w:type="spellEnd"/>
      <w:r w:rsidRPr="007B70F5">
        <w:rPr>
          <w:color w:val="000000" w:themeColor="text1"/>
        </w:rPr>
        <w:t xml:space="preserve"> (D </w:t>
      </w:r>
      <w:proofErr w:type="spellStart"/>
      <w:r w:rsidRPr="007B70F5">
        <w:rPr>
          <w:color w:val="000000" w:themeColor="text1"/>
        </w:rPr>
        <w:t>dur</w:t>
      </w:r>
      <w:proofErr w:type="spellEnd"/>
      <w:r w:rsidRPr="007B70F5">
        <w:rPr>
          <w:color w:val="000000" w:themeColor="text1"/>
        </w:rPr>
        <w:t xml:space="preserve">) и </w:t>
      </w:r>
      <w:proofErr w:type="spellStart"/>
      <w:r w:rsidR="002378A9" w:rsidRPr="007B70F5">
        <w:rPr>
          <w:color w:val="000000" w:themeColor="text1"/>
        </w:rPr>
        <w:t>Садло</w:t>
      </w:r>
      <w:proofErr w:type="spellEnd"/>
      <w:r w:rsidR="002378A9" w:rsidRPr="007B70F5">
        <w:rPr>
          <w:color w:val="000000" w:themeColor="text1"/>
        </w:rPr>
        <w:t xml:space="preserve">-Ростроповича (C </w:t>
      </w:r>
      <w:proofErr w:type="spellStart"/>
      <w:r w:rsidR="002378A9" w:rsidRPr="007B70F5">
        <w:rPr>
          <w:color w:val="000000" w:themeColor="text1"/>
        </w:rPr>
        <w:t>dur</w:t>
      </w:r>
      <w:proofErr w:type="spellEnd"/>
      <w:r w:rsidR="002378A9" w:rsidRPr="007B70F5">
        <w:rPr>
          <w:color w:val="000000" w:themeColor="text1"/>
        </w:rPr>
        <w:t>).</w:t>
      </w:r>
      <w:r w:rsidR="004E197A">
        <w:rPr>
          <w:color w:val="000000" w:themeColor="text1"/>
        </w:rPr>
        <w:br/>
      </w:r>
      <w:r w:rsidRPr="007B70F5">
        <w:rPr>
          <w:color w:val="000000" w:themeColor="text1"/>
        </w:rPr>
        <w:t xml:space="preserve">2. </w:t>
      </w:r>
      <w:proofErr w:type="gramStart"/>
      <w:r w:rsidRPr="007B70F5">
        <w:rPr>
          <w:color w:val="000000" w:themeColor="text1"/>
        </w:rPr>
        <w:t>И.С.</w:t>
      </w:r>
      <w:proofErr w:type="gramEnd"/>
      <w:r w:rsidRPr="007B70F5">
        <w:rPr>
          <w:color w:val="000000" w:themeColor="text1"/>
        </w:rPr>
        <w:t xml:space="preserve"> Бах</w:t>
      </w:r>
      <w:r w:rsidR="00DB2271">
        <w:rPr>
          <w:color w:val="000000" w:themeColor="text1"/>
        </w:rPr>
        <w:t>.</w:t>
      </w:r>
      <w:r w:rsidRPr="007B70F5">
        <w:rPr>
          <w:color w:val="000000" w:themeColor="text1"/>
        </w:rPr>
        <w:t xml:space="preserve"> Прелюдия или 2 другие части из любой сюиты, кроме 1</w:t>
      </w:r>
      <w:r w:rsidR="002378A9" w:rsidRPr="007B70F5">
        <w:rPr>
          <w:color w:val="000000" w:themeColor="text1"/>
        </w:rPr>
        <w:t xml:space="preserve"> (первой).</w:t>
      </w:r>
    </w:p>
    <w:p w14:paraId="796785E6" w14:textId="77777777" w:rsidR="00571F57" w:rsidRPr="007B70F5" w:rsidRDefault="00571F57" w:rsidP="00571F57">
      <w:pPr>
        <w:pStyle w:val="a4"/>
        <w:shd w:val="clear" w:color="auto" w:fill="FFFFFF"/>
        <w:rPr>
          <w:color w:val="000000" w:themeColor="text1"/>
          <w:u w:val="single"/>
        </w:rPr>
      </w:pPr>
      <w:r w:rsidRPr="007B70F5">
        <w:rPr>
          <w:color w:val="000000" w:themeColor="text1"/>
          <w:u w:val="single"/>
        </w:rPr>
        <w:t>Для соискателя на должность заместителя концертмейстера дополнительно:</w:t>
      </w:r>
    </w:p>
    <w:p w14:paraId="1388B80D" w14:textId="77777777" w:rsidR="00571F57" w:rsidRPr="007B70F5" w:rsidRDefault="00642CCE" w:rsidP="00571F57">
      <w:pPr>
        <w:pStyle w:val="a4"/>
        <w:shd w:val="clear" w:color="auto" w:fill="FFFFFF"/>
        <w:rPr>
          <w:color w:val="000000" w:themeColor="text1"/>
        </w:rPr>
      </w:pPr>
      <w:r w:rsidRPr="007B70F5">
        <w:rPr>
          <w:color w:val="000000" w:themeColor="text1"/>
        </w:rPr>
        <w:t>1</w:t>
      </w:r>
      <w:r w:rsidR="00571F57" w:rsidRPr="007B70F5">
        <w:rPr>
          <w:color w:val="000000" w:themeColor="text1"/>
        </w:rPr>
        <w:t>. Оркестровые соло из репертуара театра</w:t>
      </w:r>
      <w:r w:rsidR="002378A9" w:rsidRPr="007B70F5">
        <w:rPr>
          <w:color w:val="000000" w:themeColor="text1"/>
        </w:rPr>
        <w:t>:</w:t>
      </w:r>
    </w:p>
    <w:p w14:paraId="7F0988FC" w14:textId="77777777" w:rsidR="00571F57" w:rsidRPr="007B70F5" w:rsidRDefault="00571F57" w:rsidP="00571F57">
      <w:pPr>
        <w:pStyle w:val="a4"/>
        <w:shd w:val="clear" w:color="auto" w:fill="FFFFFF"/>
        <w:rPr>
          <w:color w:val="000000" w:themeColor="text1"/>
        </w:rPr>
      </w:pPr>
      <w:r w:rsidRPr="007B70F5">
        <w:rPr>
          <w:color w:val="000000" w:themeColor="text1"/>
        </w:rPr>
        <w:t xml:space="preserve">-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 xml:space="preserve">Лебединое </w:t>
      </w:r>
      <w:r w:rsidR="00DB2271">
        <w:rPr>
          <w:color w:val="000000" w:themeColor="text1"/>
        </w:rPr>
        <w:t>о</w:t>
      </w:r>
      <w:r w:rsidRPr="007B70F5">
        <w:rPr>
          <w:color w:val="000000" w:themeColor="text1"/>
        </w:rPr>
        <w:t>зеро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 xml:space="preserve"> (соло из </w:t>
      </w:r>
      <w:r w:rsidR="009537B0">
        <w:rPr>
          <w:color w:val="000000" w:themeColor="text1"/>
          <w:lang w:val="en-US"/>
        </w:rPr>
        <w:t>I</w:t>
      </w:r>
      <w:r w:rsidRPr="007B70F5">
        <w:rPr>
          <w:color w:val="000000" w:themeColor="text1"/>
        </w:rPr>
        <w:t xml:space="preserve"> акта,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>Белое Адажио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>)</w:t>
      </w:r>
      <w:r w:rsidRPr="007B70F5">
        <w:rPr>
          <w:color w:val="000000" w:themeColor="text1"/>
        </w:rPr>
        <w:br/>
        <w:t xml:space="preserve">-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 xml:space="preserve">Спящая </w:t>
      </w:r>
      <w:r w:rsidR="00DB2271">
        <w:rPr>
          <w:color w:val="000000" w:themeColor="text1"/>
        </w:rPr>
        <w:t>к</w:t>
      </w:r>
      <w:r w:rsidRPr="007B70F5">
        <w:rPr>
          <w:color w:val="000000" w:themeColor="text1"/>
        </w:rPr>
        <w:t>расавица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 xml:space="preserve"> (соло из </w:t>
      </w:r>
      <w:r w:rsidR="009537B0">
        <w:rPr>
          <w:color w:val="000000" w:themeColor="text1"/>
          <w:lang w:val="en-US"/>
        </w:rPr>
        <w:t>II</w:t>
      </w:r>
      <w:r w:rsidRPr="007B70F5">
        <w:rPr>
          <w:color w:val="000000" w:themeColor="text1"/>
        </w:rPr>
        <w:t xml:space="preserve"> акта)</w:t>
      </w:r>
      <w:r w:rsidRPr="007B70F5">
        <w:rPr>
          <w:color w:val="000000" w:themeColor="text1"/>
        </w:rPr>
        <w:br/>
        <w:t xml:space="preserve">-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>Баядерка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 xml:space="preserve"> (соло из </w:t>
      </w:r>
      <w:r w:rsidR="009537B0">
        <w:rPr>
          <w:color w:val="000000" w:themeColor="text1"/>
          <w:lang w:val="en-US"/>
        </w:rPr>
        <w:t>II</w:t>
      </w:r>
      <w:r w:rsidRPr="007B70F5">
        <w:rPr>
          <w:color w:val="000000" w:themeColor="text1"/>
        </w:rPr>
        <w:t xml:space="preserve"> акта)</w:t>
      </w:r>
      <w:r w:rsidRPr="007B70F5">
        <w:rPr>
          <w:color w:val="000000" w:themeColor="text1"/>
        </w:rPr>
        <w:br/>
        <w:t xml:space="preserve">-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>Сказка о царе Салтане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 xml:space="preserve">* (соло из </w:t>
      </w:r>
      <w:r w:rsidR="009537B0">
        <w:rPr>
          <w:color w:val="000000" w:themeColor="text1"/>
          <w:lang w:val="en-US"/>
        </w:rPr>
        <w:t>I</w:t>
      </w:r>
      <w:r w:rsidRPr="007B70F5">
        <w:rPr>
          <w:color w:val="000000" w:themeColor="text1"/>
        </w:rPr>
        <w:t xml:space="preserve"> акта)</w:t>
      </w:r>
      <w:r w:rsidRPr="007B70F5">
        <w:rPr>
          <w:color w:val="000000" w:themeColor="text1"/>
        </w:rPr>
        <w:br/>
        <w:t xml:space="preserve">-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>Евгений Онегин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 xml:space="preserve">* (соло из </w:t>
      </w:r>
      <w:r w:rsidR="009537B0">
        <w:rPr>
          <w:color w:val="000000" w:themeColor="text1"/>
          <w:lang w:val="en-US"/>
        </w:rPr>
        <w:t>I</w:t>
      </w:r>
      <w:r w:rsidRPr="007B70F5">
        <w:rPr>
          <w:color w:val="000000" w:themeColor="text1"/>
        </w:rPr>
        <w:t xml:space="preserve"> акта,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>Письмо Татьяны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>)</w:t>
      </w:r>
      <w:r w:rsidRPr="007B70F5">
        <w:rPr>
          <w:color w:val="000000" w:themeColor="text1"/>
        </w:rPr>
        <w:br/>
        <w:t xml:space="preserve">-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>Дон Карлос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 xml:space="preserve"> (соло из </w:t>
      </w:r>
      <w:r w:rsidR="009537B0">
        <w:rPr>
          <w:color w:val="000000" w:themeColor="text1"/>
          <w:lang w:val="en-US"/>
        </w:rPr>
        <w:t>III</w:t>
      </w:r>
      <w:r w:rsidRPr="007B70F5">
        <w:rPr>
          <w:color w:val="000000" w:themeColor="text1"/>
        </w:rPr>
        <w:t xml:space="preserve"> акта)</w:t>
      </w:r>
      <w:r w:rsidRPr="007B70F5">
        <w:rPr>
          <w:color w:val="000000" w:themeColor="text1"/>
        </w:rPr>
        <w:br/>
        <w:t xml:space="preserve">- </w:t>
      </w:r>
      <w:r w:rsidR="00DB2271">
        <w:rPr>
          <w:color w:val="000000" w:themeColor="text1"/>
        </w:rPr>
        <w:t>«</w:t>
      </w:r>
      <w:r w:rsidRPr="007B70F5">
        <w:rPr>
          <w:color w:val="000000" w:themeColor="text1"/>
        </w:rPr>
        <w:t>Риголетто</w:t>
      </w:r>
      <w:r w:rsidR="00DB2271">
        <w:rPr>
          <w:color w:val="000000" w:themeColor="text1"/>
        </w:rPr>
        <w:t>»</w:t>
      </w:r>
      <w:r w:rsidRPr="007B70F5">
        <w:rPr>
          <w:color w:val="000000" w:themeColor="text1"/>
        </w:rPr>
        <w:t xml:space="preserve"> (соло из </w:t>
      </w:r>
      <w:r w:rsidR="009537B0">
        <w:rPr>
          <w:color w:val="000000" w:themeColor="text1"/>
          <w:lang w:val="en-US"/>
        </w:rPr>
        <w:t>II</w:t>
      </w:r>
      <w:r w:rsidR="009537B0" w:rsidRPr="0060398F">
        <w:rPr>
          <w:color w:val="000000" w:themeColor="text1"/>
        </w:rPr>
        <w:t xml:space="preserve"> </w:t>
      </w:r>
      <w:r w:rsidRPr="007B70F5">
        <w:rPr>
          <w:color w:val="000000" w:themeColor="text1"/>
        </w:rPr>
        <w:t>акта)</w:t>
      </w:r>
    </w:p>
    <w:p w14:paraId="2BD92994" w14:textId="77777777" w:rsidR="00571F57" w:rsidRPr="007B70F5" w:rsidRDefault="00DB2271" w:rsidP="00571F57">
      <w:pPr>
        <w:pStyle w:val="a4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«</w:t>
      </w:r>
      <w:r w:rsidR="00571F57" w:rsidRPr="007B70F5">
        <w:rPr>
          <w:color w:val="000000" w:themeColor="text1"/>
        </w:rPr>
        <w:t>Евгений Онегин</w:t>
      </w:r>
      <w:r>
        <w:rPr>
          <w:color w:val="000000" w:themeColor="text1"/>
        </w:rPr>
        <w:t>»</w:t>
      </w:r>
      <w:r w:rsidR="00571F57" w:rsidRPr="007B70F5">
        <w:rPr>
          <w:color w:val="000000" w:themeColor="text1"/>
        </w:rPr>
        <w:t xml:space="preserve"> и </w:t>
      </w:r>
      <w:r>
        <w:rPr>
          <w:color w:val="000000" w:themeColor="text1"/>
        </w:rPr>
        <w:t>«</w:t>
      </w:r>
      <w:r w:rsidR="00571F57" w:rsidRPr="007B70F5">
        <w:rPr>
          <w:color w:val="000000" w:themeColor="text1"/>
        </w:rPr>
        <w:t>Сказка о царе Салтане</w:t>
      </w:r>
      <w:r>
        <w:rPr>
          <w:color w:val="000000" w:themeColor="text1"/>
        </w:rPr>
        <w:t>»</w:t>
      </w:r>
      <w:r w:rsidR="00571F57" w:rsidRPr="007B70F5">
        <w:rPr>
          <w:color w:val="000000" w:themeColor="text1"/>
        </w:rPr>
        <w:t xml:space="preserve"> </w:t>
      </w:r>
      <w:r>
        <w:rPr>
          <w:color w:val="000000" w:themeColor="text1"/>
        </w:rPr>
        <w:t>—</w:t>
      </w:r>
      <w:r w:rsidR="00571F57" w:rsidRPr="007B70F5">
        <w:rPr>
          <w:color w:val="000000" w:themeColor="text1"/>
        </w:rPr>
        <w:t xml:space="preserve"> обязательные. Из остальных </w:t>
      </w:r>
      <w:r>
        <w:rPr>
          <w:color w:val="000000" w:themeColor="text1"/>
        </w:rPr>
        <w:t>—</w:t>
      </w:r>
      <w:r w:rsidR="00571F57" w:rsidRPr="007B70F5">
        <w:rPr>
          <w:color w:val="000000" w:themeColor="text1"/>
        </w:rPr>
        <w:t xml:space="preserve"> 2 на выбор исполнителя.</w:t>
      </w:r>
    </w:p>
    <w:p w14:paraId="451CDA2C" w14:textId="77777777" w:rsidR="00571F57" w:rsidRPr="007B70F5" w:rsidRDefault="00571F57" w:rsidP="00571F57">
      <w:pPr>
        <w:pStyle w:val="a4"/>
        <w:shd w:val="clear" w:color="auto" w:fill="FFFFFF"/>
        <w:rPr>
          <w:color w:val="000000" w:themeColor="text1"/>
        </w:rPr>
      </w:pPr>
      <w:r w:rsidRPr="007B70F5">
        <w:rPr>
          <w:color w:val="000000" w:themeColor="text1"/>
        </w:rPr>
        <w:t>Соискатели из других городов присылают записи, жители Владивостока и близлежащих городов играют очно.</w:t>
      </w:r>
    </w:p>
    <w:p w14:paraId="4712FA92" w14:textId="0C354820" w:rsidR="0016374F" w:rsidRPr="004E197A" w:rsidRDefault="00571F57" w:rsidP="004E197A">
      <w:pPr>
        <w:pStyle w:val="a4"/>
        <w:shd w:val="clear" w:color="auto" w:fill="FFFFFF"/>
        <w:rPr>
          <w:color w:val="000000" w:themeColor="text1"/>
        </w:rPr>
      </w:pPr>
      <w:r w:rsidRPr="007B70F5">
        <w:rPr>
          <w:color w:val="000000" w:themeColor="text1"/>
        </w:rPr>
        <w:t>Скрины каденций во избежание недоразумений прилагаю</w:t>
      </w:r>
      <w:r w:rsidR="0060398F">
        <w:rPr>
          <w:color w:val="000000" w:themeColor="text1"/>
        </w:rPr>
        <w:t>тся</w:t>
      </w:r>
      <w:r w:rsidRPr="007B70F5">
        <w:rPr>
          <w:color w:val="000000" w:themeColor="text1"/>
        </w:rPr>
        <w:t>.</w:t>
      </w:r>
    </w:p>
    <w:p w14:paraId="6502E0D2" w14:textId="44BAA32E" w:rsidR="00571F57" w:rsidRPr="00027362" w:rsidRDefault="00FB491B" w:rsidP="007D0009">
      <w:pPr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027362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Контрабасы:</w:t>
      </w:r>
    </w:p>
    <w:p w14:paraId="1F40F369" w14:textId="49367F72" w:rsidR="00FB491B" w:rsidRPr="007B70F5" w:rsidRDefault="00FB491B" w:rsidP="00FB491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конкурса в группе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</w:t>
      </w:r>
      <w:r w:rsidR="00682D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абасов:</w:t>
      </w:r>
    </w:p>
    <w:p w14:paraId="19C6BD97" w14:textId="77777777" w:rsidR="00FB491B" w:rsidRPr="007B70F5" w:rsidRDefault="00FB491B" w:rsidP="00FB491B">
      <w:pPr>
        <w:pStyle w:val="a4"/>
        <w:shd w:val="clear" w:color="auto" w:fill="FFFFFF"/>
        <w:rPr>
          <w:color w:val="000000" w:themeColor="text1"/>
          <w:u w:val="single"/>
        </w:rPr>
      </w:pPr>
      <w:r w:rsidRPr="007B70F5">
        <w:rPr>
          <w:color w:val="000000" w:themeColor="text1"/>
          <w:u w:val="single"/>
        </w:rPr>
        <w:t xml:space="preserve">Для соискателей на должность </w:t>
      </w:r>
      <w:r w:rsidR="00682D98">
        <w:rPr>
          <w:color w:val="000000" w:themeColor="text1"/>
          <w:u w:val="single"/>
        </w:rPr>
        <w:t>«</w:t>
      </w:r>
      <w:r w:rsidR="00421B8F">
        <w:rPr>
          <w:color w:val="000000" w:themeColor="text1"/>
          <w:u w:val="single"/>
        </w:rPr>
        <w:t>Артист оркестра</w:t>
      </w:r>
      <w:r w:rsidR="00682D98">
        <w:rPr>
          <w:color w:val="000000" w:themeColor="text1"/>
          <w:u w:val="single"/>
        </w:rPr>
        <w:t>»</w:t>
      </w:r>
      <w:r w:rsidRPr="007B70F5">
        <w:rPr>
          <w:color w:val="000000" w:themeColor="text1"/>
          <w:u w:val="single"/>
        </w:rPr>
        <w:t>:</w:t>
      </w:r>
    </w:p>
    <w:p w14:paraId="78641767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Диттерсдорф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Концерт D-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dur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первая часть с каденцией или 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Ванхаль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Концерт</w:t>
      </w:r>
      <w:r w:rsidR="00136A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ервая часть с каденцией.</w:t>
      </w:r>
    </w:p>
    <w:p w14:paraId="32E2CA8C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Боттезини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Концерт h-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moll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Первая часть с каденцией или 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Кусевицкий</w:t>
      </w:r>
      <w:proofErr w:type="spellEnd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Концерт</w:t>
      </w:r>
      <w:r w:rsidR="00136A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ервая часть.</w:t>
      </w:r>
    </w:p>
    <w:p w14:paraId="41812790" w14:textId="77777777" w:rsidR="00E162CF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4A81880" w14:textId="053479EF" w:rsidR="00EE6BF8" w:rsidRPr="007B70F5" w:rsidRDefault="00E162CF" w:rsidP="00E162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Оркестровые отрывки будут приложены в </w:t>
      </w:r>
      <w:proofErr w:type="spellStart"/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pdf</w:t>
      </w:r>
      <w:proofErr w:type="spellEnd"/>
      <w:r w:rsidR="006039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файл.</w:t>
      </w:r>
    </w:p>
    <w:p w14:paraId="6FC0DC23" w14:textId="26AAF2E2" w:rsidR="001C5721" w:rsidRPr="007B70F5" w:rsidRDefault="001C5721" w:rsidP="001C5721">
      <w:pPr>
        <w:pStyle w:val="a4"/>
        <w:shd w:val="clear" w:color="auto" w:fill="FFFFFF"/>
        <w:rPr>
          <w:b/>
          <w:i/>
          <w:color w:val="000000" w:themeColor="text1"/>
        </w:rPr>
      </w:pPr>
      <w:r w:rsidRPr="007B70F5">
        <w:rPr>
          <w:b/>
          <w:i/>
          <w:color w:val="000000" w:themeColor="text1"/>
        </w:rPr>
        <w:lastRenderedPageBreak/>
        <w:t>Валторн</w:t>
      </w:r>
      <w:r w:rsidR="005461D2">
        <w:rPr>
          <w:b/>
          <w:i/>
          <w:color w:val="000000" w:themeColor="text1"/>
        </w:rPr>
        <w:t>ы</w:t>
      </w:r>
      <w:r w:rsidRPr="007B70F5">
        <w:rPr>
          <w:b/>
          <w:i/>
          <w:color w:val="000000" w:themeColor="text1"/>
        </w:rPr>
        <w:t>:</w:t>
      </w:r>
    </w:p>
    <w:p w14:paraId="1BDFDF8B" w14:textId="77777777" w:rsidR="005461D2" w:rsidRDefault="001C5721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7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конкурса в группе </w:t>
      </w:r>
      <w:r w:rsidRPr="007B70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валторн: </w:t>
      </w:r>
    </w:p>
    <w:p w14:paraId="7ED2C198" w14:textId="77777777" w:rsid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7B02AE2" w14:textId="768F9EFA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Для соискателей на должности концертмейстера, солиста</w:t>
      </w: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7363008B" w14:textId="77777777" w:rsid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C6A0E52" w14:textId="7659F042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Один из концертов Вольфганга Амадея Моцарта с каденцией:</w:t>
      </w:r>
    </w:p>
    <w:p w14:paraId="3BB4410C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Концерт № 2 ми-бемоль мажор, KV 417</w:t>
      </w:r>
    </w:p>
    <w:p w14:paraId="0D303A5C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Концерт № 4 ми-бемоль мажор, KV 495</w:t>
      </w:r>
    </w:p>
    <w:p w14:paraId="0E3B9C77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Дополнительно: Р. Штраус. I часть концерта № 1 ми-бемоль мажор, соч. 11.</w:t>
      </w:r>
    </w:p>
    <w:p w14:paraId="1FEE27D2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Сергей Рахманинов, Вокализ (любая редакция)</w:t>
      </w:r>
    </w:p>
    <w:p w14:paraId="0E7A6BAC" w14:textId="0F783F9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Оркестровые трудности (</w:t>
      </w:r>
      <w:hyperlink r:id="rId6" w:history="1">
        <w:r w:rsidRPr="005461D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скачать</w:t>
        </w:r>
      </w:hyperlink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14:paraId="09816ACC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соискателей на должность артиста оркестра:</w:t>
      </w:r>
    </w:p>
    <w:p w14:paraId="44EAC842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Один из концертов Вольфганга Амадея Моцарта с каденцией:</w:t>
      </w:r>
    </w:p>
    <w:p w14:paraId="7E1175FF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Концерт № 2 ми-бемоль мажор, KV 417</w:t>
      </w:r>
    </w:p>
    <w:p w14:paraId="7EE8B8A9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Концерт № 4 ми-бемоль мажор, KV 495</w:t>
      </w:r>
    </w:p>
    <w:p w14:paraId="4101235B" w14:textId="77777777" w:rsidR="005461D2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Сергей Рахманинов, Вокализ (любая редакция)</w:t>
      </w:r>
    </w:p>
    <w:p w14:paraId="3E19E981" w14:textId="7072CDC3" w:rsidR="001C5721" w:rsidRPr="005461D2" w:rsidRDefault="005461D2" w:rsidP="005461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Оркестровые трудности (</w:t>
      </w:r>
      <w:hyperlink r:id="rId7" w:history="1">
        <w:r w:rsidRPr="005461D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скачать</w:t>
        </w:r>
      </w:hyperlink>
      <w:r w:rsidRPr="005461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14:paraId="14DE388E" w14:textId="195D2AC8" w:rsidR="005461D2" w:rsidRDefault="005461D2" w:rsidP="005461D2">
      <w:pPr>
        <w:pStyle w:val="a4"/>
        <w:shd w:val="clear" w:color="auto" w:fill="FFFFFF"/>
        <w:rPr>
          <w:b/>
          <w:bCs/>
          <w:i/>
          <w:iCs/>
          <w:color w:val="2C2D2E"/>
        </w:rPr>
      </w:pPr>
      <w:r w:rsidRPr="005461D2">
        <w:rPr>
          <w:b/>
          <w:bCs/>
          <w:i/>
          <w:iCs/>
          <w:color w:val="2C2D2E"/>
        </w:rPr>
        <w:t>Фаготы</w:t>
      </w:r>
      <w:r>
        <w:rPr>
          <w:b/>
          <w:bCs/>
          <w:i/>
          <w:iCs/>
          <w:color w:val="2C2D2E"/>
        </w:rPr>
        <w:t>:</w:t>
      </w:r>
    </w:p>
    <w:p w14:paraId="3D93CAA6" w14:textId="07404F9B" w:rsidR="005461D2" w:rsidRPr="005461D2" w:rsidRDefault="005461D2" w:rsidP="005461D2">
      <w:pPr>
        <w:pStyle w:val="a4"/>
        <w:shd w:val="clear" w:color="auto" w:fill="FFFFFF"/>
        <w:rPr>
          <w:color w:val="2C2D2E"/>
        </w:rPr>
      </w:pPr>
      <w:r w:rsidRPr="007B70F5">
        <w:rPr>
          <w:color w:val="000000" w:themeColor="text1"/>
        </w:rPr>
        <w:t xml:space="preserve">Программа конкурса в группе </w:t>
      </w:r>
      <w:r>
        <w:rPr>
          <w:color w:val="000000" w:themeColor="text1"/>
        </w:rPr>
        <w:t>фаготов:</w:t>
      </w:r>
    </w:p>
    <w:p w14:paraId="2C2C49D9" w14:textId="77777777" w:rsidR="005461D2" w:rsidRPr="005461D2" w:rsidRDefault="005461D2" w:rsidP="005461D2">
      <w:pPr>
        <w:pStyle w:val="a4"/>
        <w:shd w:val="clear" w:color="auto" w:fill="FFFFFF"/>
        <w:rPr>
          <w:color w:val="2C2D2E"/>
          <w:u w:val="single"/>
        </w:rPr>
      </w:pPr>
      <w:r w:rsidRPr="005461D2">
        <w:rPr>
          <w:color w:val="2C2D2E"/>
          <w:u w:val="single"/>
        </w:rPr>
        <w:t>Для соискателей на должность артиста оркестра (солиста):</w:t>
      </w:r>
    </w:p>
    <w:p w14:paraId="031FCA44" w14:textId="052DA989" w:rsidR="00FB491B" w:rsidRPr="005461D2" w:rsidRDefault="005461D2" w:rsidP="005461D2">
      <w:pPr>
        <w:pStyle w:val="a4"/>
        <w:shd w:val="clear" w:color="auto" w:fill="FFFFFF"/>
        <w:rPr>
          <w:color w:val="2C2D2E"/>
        </w:rPr>
      </w:pPr>
      <w:r w:rsidRPr="005461D2">
        <w:rPr>
          <w:color w:val="2C2D2E"/>
        </w:rPr>
        <w:t>1. Вольфганг Амадей Моцарт — Концерт си-бемоль мажор, KV 191 (I и II части; I часть с каденцией)</w:t>
      </w:r>
      <w:r>
        <w:rPr>
          <w:color w:val="2C2D2E"/>
        </w:rPr>
        <w:br/>
      </w:r>
      <w:r w:rsidRPr="005461D2">
        <w:rPr>
          <w:color w:val="2C2D2E"/>
        </w:rPr>
        <w:t>2. Камиль Сен-Санс — Соната соль мажор, соч. 168 (I и II части)</w:t>
      </w:r>
      <w:r>
        <w:rPr>
          <w:color w:val="2C2D2E"/>
        </w:rPr>
        <w:br/>
      </w:r>
      <w:r w:rsidRPr="005461D2">
        <w:rPr>
          <w:color w:val="2C2D2E"/>
        </w:rPr>
        <w:t>3. Оркестровые трудности: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Вольфганг Амадей Моцарт, Увертюра из оперы «Свадьба Фигаро»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Людвиг ван Бетховен, Симфония № 4, финал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Николай Римский-Корсаков, «</w:t>
      </w:r>
      <w:proofErr w:type="spellStart"/>
      <w:r w:rsidRPr="005461D2">
        <w:rPr>
          <w:color w:val="2C2D2E"/>
        </w:rPr>
        <w:t>Шехеразада</w:t>
      </w:r>
      <w:proofErr w:type="spellEnd"/>
      <w:r w:rsidRPr="005461D2">
        <w:rPr>
          <w:color w:val="2C2D2E"/>
        </w:rPr>
        <w:t>», 2-я часть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Пётр Чайковский, Симфония № 6, 3-я часть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Дмитрий Шостакович, Симфония № 9, 4-я часть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Игорь Стравинский, «Весна священная», 1-я часть («Поцелуй земли. Вступление»)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Пётр Чайковский, Симфония № 4, 2-я часть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Дмитрий Шостакович, Симфония № 8, 5-я часть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Джузеппе Верди, Реквием, 262–310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 xml:space="preserve">Игорь Стравинский, «Жар-птица», </w:t>
      </w:r>
      <w:proofErr w:type="spellStart"/>
      <w:r w:rsidRPr="005461D2">
        <w:rPr>
          <w:color w:val="2C2D2E"/>
        </w:rPr>
        <w:t>Berceuse</w:t>
      </w:r>
      <w:proofErr w:type="spellEnd"/>
      <w:r w:rsidRPr="005461D2">
        <w:rPr>
          <w:color w:val="2C2D2E"/>
        </w:rPr>
        <w:t>, 1–7</w:t>
      </w:r>
      <w:r>
        <w:rPr>
          <w:color w:val="2C2D2E"/>
        </w:rPr>
        <w:br/>
        <w:t xml:space="preserve">- </w:t>
      </w:r>
      <w:r w:rsidRPr="005461D2">
        <w:rPr>
          <w:color w:val="2C2D2E"/>
        </w:rPr>
        <w:t>Игорь Стравинский, «Пульчинелла», Вариация 2-я</w:t>
      </w:r>
    </w:p>
    <w:p w14:paraId="759F425B" w14:textId="77777777" w:rsidR="00FB491B" w:rsidRPr="007B70F5" w:rsidRDefault="00D90264" w:rsidP="007D0009">
      <w:pPr>
        <w:rPr>
          <w:rFonts w:ascii="Times New Roman" w:hAnsi="Times New Roman" w:cs="Times New Roman"/>
          <w:b/>
          <w:sz w:val="24"/>
          <w:szCs w:val="24"/>
        </w:rPr>
      </w:pPr>
      <w:r w:rsidRPr="00D90264">
        <w:rPr>
          <w:rFonts w:ascii="Times New Roman" w:hAnsi="Times New Roman" w:cs="Times New Roman"/>
          <w:b/>
          <w:noProof/>
          <w:sz w:val="24"/>
          <w:szCs w:val="24"/>
        </w:rPr>
        <w:object w:dxaOrig="8925" w:dyaOrig="12630" w14:anchorId="046E1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47.3pt;height:631.15pt;mso-width-percent:0;mso-height-percent:0;mso-width-percent:0;mso-height-percent:0" o:ole="">
            <v:imagedata r:id="rId8" o:title=""/>
          </v:shape>
          <o:OLEObject Type="Embed" ProgID="AcroExch.Document.DC" ShapeID="_x0000_i1025" DrawAspect="Content" ObjectID="_1832749410" r:id="rId9"/>
        </w:object>
      </w:r>
    </w:p>
    <w:p w14:paraId="79C18AFA" w14:textId="77777777" w:rsidR="00EE6BF8" w:rsidRPr="007B70F5" w:rsidRDefault="00EE6BF8" w:rsidP="007D0009">
      <w:pPr>
        <w:rPr>
          <w:rFonts w:ascii="Times New Roman" w:hAnsi="Times New Roman" w:cs="Times New Roman"/>
          <w:b/>
          <w:sz w:val="24"/>
          <w:szCs w:val="24"/>
        </w:rPr>
      </w:pPr>
      <w:r w:rsidRPr="007B70F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505874EB" wp14:editId="6C8A417F">
            <wp:extent cx="5940425" cy="8553604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D9B93" w14:textId="77777777" w:rsidR="00EE6BF8" w:rsidRPr="007B70F5" w:rsidRDefault="00EE6BF8" w:rsidP="007D0009">
      <w:pPr>
        <w:rPr>
          <w:rFonts w:ascii="Times New Roman" w:hAnsi="Times New Roman" w:cs="Times New Roman"/>
          <w:b/>
          <w:sz w:val="24"/>
          <w:szCs w:val="24"/>
        </w:rPr>
      </w:pPr>
      <w:r w:rsidRPr="007B70F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0EFF9515" wp14:editId="7E070856">
            <wp:extent cx="5940425" cy="6781284"/>
            <wp:effectExtent l="0" t="0" r="317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8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60887" w14:textId="77777777" w:rsidR="00EE6BF8" w:rsidRPr="007B70F5" w:rsidRDefault="00EE6BF8" w:rsidP="007D0009">
      <w:pPr>
        <w:rPr>
          <w:rFonts w:ascii="Times New Roman" w:hAnsi="Times New Roman" w:cs="Times New Roman"/>
          <w:b/>
          <w:sz w:val="24"/>
          <w:szCs w:val="24"/>
        </w:rPr>
      </w:pPr>
      <w:r w:rsidRPr="007B70F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6ED7D6E8" wp14:editId="695C724C">
            <wp:extent cx="5940425" cy="8302165"/>
            <wp:effectExtent l="0" t="0" r="317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210BD" w14:textId="77777777" w:rsidR="00EE6BF8" w:rsidRPr="007B70F5" w:rsidRDefault="00EE6BF8" w:rsidP="007D0009">
      <w:pPr>
        <w:rPr>
          <w:rFonts w:ascii="Times New Roman" w:hAnsi="Times New Roman" w:cs="Times New Roman"/>
          <w:b/>
          <w:sz w:val="24"/>
          <w:szCs w:val="24"/>
        </w:rPr>
      </w:pPr>
      <w:r w:rsidRPr="007B70F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1A99BCBB" wp14:editId="16EA13B9">
            <wp:extent cx="5940425" cy="8484233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4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8F981" w14:textId="77777777" w:rsidR="00EE6BF8" w:rsidRPr="007B70F5" w:rsidRDefault="00EE6BF8" w:rsidP="007D0009">
      <w:pPr>
        <w:rPr>
          <w:rFonts w:ascii="Times New Roman" w:hAnsi="Times New Roman" w:cs="Times New Roman"/>
          <w:b/>
          <w:sz w:val="24"/>
          <w:szCs w:val="24"/>
        </w:rPr>
      </w:pPr>
      <w:r w:rsidRPr="007B70F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2D03661E" wp14:editId="7671526E">
            <wp:extent cx="5940425" cy="2957969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5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89159" w14:textId="77777777" w:rsidR="0084776E" w:rsidRDefault="0084776E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4743560" wp14:editId="2930A7FA">
            <wp:extent cx="5940425" cy="8374380"/>
            <wp:effectExtent l="0" t="0" r="317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7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CC1C0" w14:textId="77777777" w:rsidR="0084776E" w:rsidRDefault="0084776E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A31A1FD" w14:textId="77777777" w:rsidR="0084776E" w:rsidRDefault="0084776E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AA8DE4A" wp14:editId="4B6486C3">
            <wp:extent cx="5940425" cy="3846830"/>
            <wp:effectExtent l="0" t="0" r="3175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4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04C70" w14:textId="77777777" w:rsidR="0084776E" w:rsidRDefault="0084776E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A92C46C" wp14:editId="1B865E6B">
            <wp:extent cx="5940425" cy="851979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1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14EB7" w14:textId="77777777" w:rsidR="0084776E" w:rsidRDefault="0084776E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7D576DC" w14:textId="77777777" w:rsidR="0084776E" w:rsidRDefault="0084776E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CE0FA07" wp14:editId="2DE49923">
            <wp:extent cx="5940425" cy="7117080"/>
            <wp:effectExtent l="0" t="0" r="3175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1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D881F" w14:textId="77777777" w:rsidR="0084776E" w:rsidRDefault="0084776E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A9C01ED" w14:textId="77777777" w:rsidR="0027430D" w:rsidRDefault="0027430D" w:rsidP="00663D5E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6E02B3E4" w14:textId="77777777" w:rsidR="0027430D" w:rsidRDefault="0027430D" w:rsidP="00663D5E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78BC2703" w14:textId="77777777" w:rsidR="0027430D" w:rsidRDefault="0027430D" w:rsidP="00663D5E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14:paraId="6531A196" w14:textId="77777777" w:rsidR="0084776E" w:rsidRDefault="0084776E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776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35D3AF34" wp14:editId="14F52F6A">
            <wp:extent cx="5940425" cy="4797857"/>
            <wp:effectExtent l="0" t="0" r="317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9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EF4E" w14:textId="77777777" w:rsidR="0027430D" w:rsidRDefault="0027430D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0B947D1" w14:textId="77777777" w:rsidR="0027430D" w:rsidRDefault="0027430D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D28C0F7" wp14:editId="3F7F73D6">
            <wp:extent cx="5940425" cy="6406515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40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51DE1" w14:textId="77777777" w:rsidR="0027430D" w:rsidRDefault="0027430D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2580B71" w14:textId="77777777" w:rsidR="0027430D" w:rsidRDefault="0027430D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78BA3C0" wp14:editId="6315A968">
            <wp:extent cx="5940425" cy="5323205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2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BCB90" w14:textId="77777777" w:rsidR="0027430D" w:rsidRDefault="0027430D" w:rsidP="00663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D7D212A" w14:textId="77777777" w:rsidR="00EE6BF8" w:rsidRPr="007B70F5" w:rsidRDefault="00EE6BF8" w:rsidP="00663D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EE6BF8" w:rsidRPr="007B7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5469E0"/>
    <w:multiLevelType w:val="hybridMultilevel"/>
    <w:tmpl w:val="7A80DD8C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423064183">
    <w:abstractNumId w:val="0"/>
  </w:num>
  <w:num w:numId="2" w16cid:durableId="139258073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009"/>
    <w:rsid w:val="00025F8C"/>
    <w:rsid w:val="00027362"/>
    <w:rsid w:val="00111761"/>
    <w:rsid w:val="00136A3E"/>
    <w:rsid w:val="0016374F"/>
    <w:rsid w:val="001C5721"/>
    <w:rsid w:val="00233A84"/>
    <w:rsid w:val="002378A9"/>
    <w:rsid w:val="00265D32"/>
    <w:rsid w:val="0027430D"/>
    <w:rsid w:val="00285E4B"/>
    <w:rsid w:val="002C30DD"/>
    <w:rsid w:val="002C4C7F"/>
    <w:rsid w:val="002D1796"/>
    <w:rsid w:val="0030060B"/>
    <w:rsid w:val="00315693"/>
    <w:rsid w:val="00317F0F"/>
    <w:rsid w:val="00323CA2"/>
    <w:rsid w:val="00333D32"/>
    <w:rsid w:val="00335CCB"/>
    <w:rsid w:val="0037479B"/>
    <w:rsid w:val="00405377"/>
    <w:rsid w:val="0041642A"/>
    <w:rsid w:val="00416A08"/>
    <w:rsid w:val="00421B8F"/>
    <w:rsid w:val="004538B5"/>
    <w:rsid w:val="004732BB"/>
    <w:rsid w:val="004E197A"/>
    <w:rsid w:val="005461D2"/>
    <w:rsid w:val="00571F57"/>
    <w:rsid w:val="005C65CE"/>
    <w:rsid w:val="00602D82"/>
    <w:rsid w:val="0060398F"/>
    <w:rsid w:val="00642CCE"/>
    <w:rsid w:val="00663D5E"/>
    <w:rsid w:val="00682D98"/>
    <w:rsid w:val="007B70F5"/>
    <w:rsid w:val="007D0009"/>
    <w:rsid w:val="0084776E"/>
    <w:rsid w:val="0088001B"/>
    <w:rsid w:val="008869A0"/>
    <w:rsid w:val="00901E11"/>
    <w:rsid w:val="009537B0"/>
    <w:rsid w:val="00A244FC"/>
    <w:rsid w:val="00AF39CC"/>
    <w:rsid w:val="00B05BCB"/>
    <w:rsid w:val="00B73E8B"/>
    <w:rsid w:val="00B93358"/>
    <w:rsid w:val="00BB0041"/>
    <w:rsid w:val="00BE774A"/>
    <w:rsid w:val="00BF7A6F"/>
    <w:rsid w:val="00C27D7D"/>
    <w:rsid w:val="00C343B3"/>
    <w:rsid w:val="00C972BA"/>
    <w:rsid w:val="00D36C20"/>
    <w:rsid w:val="00D564C7"/>
    <w:rsid w:val="00D90264"/>
    <w:rsid w:val="00DB2271"/>
    <w:rsid w:val="00E162CF"/>
    <w:rsid w:val="00E17FDE"/>
    <w:rsid w:val="00E32793"/>
    <w:rsid w:val="00EB558F"/>
    <w:rsid w:val="00EE30F1"/>
    <w:rsid w:val="00EE6BF8"/>
    <w:rsid w:val="00EF027F"/>
    <w:rsid w:val="00FB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7A49"/>
  <w15:chartTrackingRefBased/>
  <w15:docId w15:val="{4945CB6D-FA70-4BE7-9717-C721B70F6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0009"/>
    <w:rPr>
      <w:rFonts w:eastAsiaTheme="minorEastAsia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7D0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000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character" w:styleId="a3">
    <w:name w:val="Hyperlink"/>
    <w:basedOn w:val="a0"/>
    <w:uiPriority w:val="99"/>
    <w:unhideWhenUsed/>
    <w:rsid w:val="007D0009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57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C4C7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5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5721"/>
    <w:rPr>
      <w:rFonts w:ascii="Segoe UI" w:eastAsiaTheme="minorEastAsia" w:hAnsi="Segoe UI" w:cs="Segoe UI"/>
      <w:sz w:val="18"/>
      <w:szCs w:val="18"/>
      <w:lang w:eastAsia="zh-CN"/>
    </w:rPr>
  </w:style>
  <w:style w:type="character" w:styleId="a8">
    <w:name w:val="Unresolved Mention"/>
    <w:basedOn w:val="a0"/>
    <w:uiPriority w:val="99"/>
    <w:semiHidden/>
    <w:unhideWhenUsed/>
    <w:rsid w:val="005461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3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4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hyperlink" Target="https://prim.mariinsky.ru/prim_audition_horn/" TargetMode="External"/><Relationship Id="rId12" Type="http://schemas.openxmlformats.org/officeDocument/2006/relationships/image" Target="media/image4.emf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hyperlink" Target="https://prim.mariinsky.ru/prim_audition_horn/" TargetMode="Externa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6B13-6D39-49E5-994E-901FC35ED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17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Юрьевна Бурсина</dc:creator>
  <cp:keywords/>
  <dc:description/>
  <cp:lastModifiedBy>Кулик Даниил Сергеевич</cp:lastModifiedBy>
  <cp:revision>10</cp:revision>
  <cp:lastPrinted>2026-01-30T09:23:00Z</cp:lastPrinted>
  <dcterms:created xsi:type="dcterms:W3CDTF">2026-02-10T03:11:00Z</dcterms:created>
  <dcterms:modified xsi:type="dcterms:W3CDTF">2026-02-16T09:17:00Z</dcterms:modified>
</cp:coreProperties>
</file>